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7" w:rsidRPr="005C161B" w:rsidRDefault="00583817" w:rsidP="005C16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Screening Colonoscopy </w:t>
      </w:r>
      <w:r w:rsidRPr="005C161B">
        <w:rPr>
          <w:b/>
          <w:sz w:val="28"/>
          <w:szCs w:val="28"/>
          <w:u w:val="single"/>
        </w:rPr>
        <w:t>Visit</w:t>
      </w:r>
      <w:r w:rsidRPr="005C161B">
        <w:rPr>
          <w:b/>
          <w:sz w:val="18"/>
          <w:szCs w:val="18"/>
        </w:rPr>
        <w:t xml:space="preserve">  (</w:t>
      </w:r>
      <w:r w:rsidRPr="005C161B">
        <w:rPr>
          <w:rFonts w:ascii="Tahoma" w:hAnsi="Tahoma" w:cs="Tahoma"/>
          <w:b/>
          <w:bCs/>
          <w:sz w:val="18"/>
          <w:szCs w:val="18"/>
        </w:rPr>
        <w:t>non-IBD controls and suspected IBD patients)</w:t>
      </w:r>
    </w:p>
    <w:p w:rsidR="00583817" w:rsidRDefault="00583817" w:rsidP="007F662A">
      <w:pPr>
        <w:rPr>
          <w:rFonts w:ascii="Tahoma" w:hAnsi="Tahoma" w:cs="Tahoma"/>
          <w:b/>
          <w:bCs/>
          <w:sz w:val="18"/>
          <w:szCs w:val="18"/>
        </w:rPr>
      </w:pPr>
    </w:p>
    <w:p w:rsidR="00583817" w:rsidRDefault="00583817" w:rsidP="005C161B">
      <w:pPr>
        <w:spacing w:after="0" w:line="288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Inclusion/ Exclusion criteria: </w:t>
      </w:r>
    </w:p>
    <w:p w:rsidR="00583817" w:rsidRDefault="00583817" w:rsidP="005C161B">
      <w:pPr>
        <w:spacing w:after="0" w:line="288" w:lineRule="auto"/>
        <w:rPr>
          <w:rFonts w:ascii="Tahoma" w:hAnsi="Tahoma"/>
          <w:sz w:val="8"/>
          <w:szCs w:val="8"/>
        </w:rPr>
      </w:pPr>
      <w:r w:rsidRPr="00985CE2">
        <w:rPr>
          <w:rFonts w:ascii="Tahoma" w:hAnsi="Tahoma" w:cs="Tahoma"/>
          <w:b/>
          <w:bCs/>
          <w:sz w:val="18"/>
          <w:szCs w:val="18"/>
        </w:rPr>
        <w:t>Informed Consent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 w:rsidRPr="00764433">
        <w:rPr>
          <w:rFonts w:ascii="Tahoma" w:hAnsi="Tahoma" w:cs="Tahoma"/>
          <w:bCs/>
          <w:sz w:val="18"/>
          <w:szCs w:val="18"/>
        </w:rPr>
        <w:t>Was a signed copy of the consent form(s) given to the patient?</w:t>
      </w:r>
      <w:r>
        <w:rPr>
          <w:rFonts w:ascii="Tahoma" w:hAnsi="Tahoma" w:cs="Tahoma"/>
          <w:b/>
          <w:bCs/>
          <w:sz w:val="18"/>
          <w:szCs w:val="18"/>
        </w:rPr>
        <w:t xml:space="preserve">   </w:t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3C4211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 </w:t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3C4211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3C4211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:rsidR="00583817" w:rsidRDefault="00583817" w:rsidP="005C161B">
      <w:pPr>
        <w:spacing w:after="0" w:line="288" w:lineRule="auto"/>
        <w:rPr>
          <w:rFonts w:ascii="Tahoma" w:hAnsi="Tahoma"/>
          <w:sz w:val="8"/>
          <w:szCs w:val="8"/>
        </w:rPr>
      </w:pPr>
    </w:p>
    <w:p w:rsidR="00583817" w:rsidRPr="00DF1ADE" w:rsidRDefault="00583817" w:rsidP="005C161B">
      <w:pPr>
        <w:spacing w:after="0" w:line="288" w:lineRule="auto"/>
        <w:rPr>
          <w:rFonts w:ascii="Tahoma" w:hAnsi="Tahoma"/>
          <w:sz w:val="8"/>
          <w:szCs w:val="8"/>
        </w:rPr>
      </w:pPr>
    </w:p>
    <w:p w:rsidR="00583817" w:rsidRPr="00DF1ADE" w:rsidRDefault="00583817" w:rsidP="005C161B">
      <w:pPr>
        <w:spacing w:after="0" w:line="288" w:lineRule="auto"/>
        <w:rPr>
          <w:rFonts w:ascii="Tahoma" w:hAnsi="Tahoma"/>
          <w:b/>
          <w:sz w:val="18"/>
          <w:szCs w:val="18"/>
        </w:rPr>
      </w:pPr>
      <w:r w:rsidRPr="00DF1ADE">
        <w:rPr>
          <w:rFonts w:ascii="Tahoma" w:hAnsi="Tahoma"/>
          <w:b/>
          <w:sz w:val="18"/>
          <w:szCs w:val="18"/>
        </w:rPr>
        <w:t xml:space="preserve">Suspected Diagnosis based on: </w:t>
      </w:r>
    </w:p>
    <w:p w:rsidR="00583817" w:rsidRDefault="00583817" w:rsidP="005C161B">
      <w:pPr>
        <w:spacing w:after="0" w:line="288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Has the subject undergone any imaging procedures? </w:t>
      </w:r>
    </w:p>
    <w:p w:rsidR="00583817" w:rsidRPr="00E43AAF" w:rsidRDefault="00583817" w:rsidP="005C161B">
      <w:pPr>
        <w:spacing w:after="0" w:line="288" w:lineRule="auto"/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18"/>
          <w:szCs w:val="18"/>
        </w:rPr>
        <w:t>*</w:t>
      </w:r>
      <w:r w:rsidRPr="00E43AAF">
        <w:rPr>
          <w:rFonts w:ascii="Tahoma" w:hAnsi="Tahoma"/>
          <w:i/>
          <w:sz w:val="18"/>
          <w:szCs w:val="18"/>
        </w:rPr>
        <w:t xml:space="preserve">Include date and findings for </w:t>
      </w:r>
      <w:r w:rsidRPr="00A31C3D">
        <w:rPr>
          <w:rFonts w:ascii="Tahoma" w:hAnsi="Tahoma" w:cs="Tahoma"/>
          <w:bCs/>
          <w:i/>
          <w:color w:val="000000"/>
          <w:sz w:val="18"/>
          <w:szCs w:val="18"/>
          <w:u w:color="000000"/>
        </w:rPr>
        <w:t>CT, MRI, barium enema, UGIS and/or SBFT, ultrasound, and plain film</w:t>
      </w:r>
    </w:p>
    <w:p w:rsidR="00583817" w:rsidRDefault="00583817" w:rsidP="005C161B">
      <w:pPr>
        <w:spacing w:after="0" w:line="288" w:lineRule="auto"/>
        <w:rPr>
          <w:rFonts w:ascii="Tahoma" w:hAnsi="Tahoma"/>
          <w:sz w:val="18"/>
          <w:szCs w:val="18"/>
        </w:rPr>
      </w:pP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/>
          <w:sz w:val="18"/>
          <w:szCs w:val="18"/>
        </w:rPr>
        <w:t xml:space="preserve">Yes, see notes below </w:t>
      </w:r>
    </w:p>
    <w:p w:rsidR="00583817" w:rsidRDefault="00583817" w:rsidP="005C161B">
      <w:pPr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F1ADE">
        <w:rPr>
          <w:rFonts w:ascii="Tahoma" w:hAnsi="Tahoma" w:cs="Tahoma"/>
          <w:bCs/>
          <w:color w:val="000000"/>
          <w:sz w:val="18"/>
          <w:szCs w:val="18"/>
          <w:u w:color="000000"/>
        </w:rPr>
        <w:t>No, subject has not undergone any relevant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(GI, abdomen, pelvis imaging etc</w:t>
      </w:r>
      <w:r w:rsidR="00CB7BEE">
        <w:rPr>
          <w:rFonts w:ascii="Tahoma" w:hAnsi="Tahoma" w:cs="Tahoma"/>
          <w:bCs/>
          <w:color w:val="000000"/>
          <w:sz w:val="18"/>
          <w:szCs w:val="18"/>
          <w:u w:color="000000"/>
        </w:rPr>
        <w:t>.</w:t>
      </w:r>
      <w:bookmarkStart w:id="0" w:name="_GoBack"/>
      <w:bookmarkEnd w:id="0"/>
      <w:r>
        <w:rPr>
          <w:rFonts w:ascii="Tahoma" w:hAnsi="Tahoma" w:cs="Tahoma"/>
          <w:bCs/>
          <w:color w:val="000000"/>
          <w:sz w:val="18"/>
          <w:szCs w:val="18"/>
          <w:u w:color="000000"/>
        </w:rPr>
        <w:t>)</w:t>
      </w:r>
      <w:r w:rsidRPr="00DF1ADE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imaging procedures.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583817" w:rsidRDefault="00583817" w:rsidP="003A2D71">
      <w:pPr>
        <w:spacing w:after="0" w:line="360" w:lineRule="auto"/>
        <w:rPr>
          <w:rFonts w:ascii="Tahoma" w:hAnsi="Tahoma"/>
          <w:sz w:val="18"/>
          <w:szCs w:val="18"/>
        </w:rPr>
      </w:pPr>
    </w:p>
    <w:p w:rsidR="00583817" w:rsidRDefault="00583817" w:rsidP="005C161B">
      <w:pPr>
        <w:spacing w:after="0" w:line="480" w:lineRule="auto"/>
        <w:rPr>
          <w:rFonts w:ascii="Tahoma" w:hAnsi="Tahoma"/>
          <w:sz w:val="18"/>
          <w:szCs w:val="18"/>
        </w:rPr>
      </w:pPr>
      <w:r w:rsidRPr="00E36B4B">
        <w:rPr>
          <w:rFonts w:ascii="Tahoma" w:hAnsi="Tahoma"/>
          <w:sz w:val="18"/>
          <w:szCs w:val="18"/>
        </w:rPr>
        <w:t>_______________________________________________________________________________________________</w:t>
      </w:r>
    </w:p>
    <w:p w:rsidR="00583817" w:rsidRPr="00E36B4B" w:rsidRDefault="00583817" w:rsidP="005C161B">
      <w:pPr>
        <w:spacing w:after="0" w:line="480" w:lineRule="auto"/>
        <w:rPr>
          <w:rFonts w:ascii="Tahoma" w:hAnsi="Tahoma"/>
          <w:sz w:val="18"/>
          <w:szCs w:val="18"/>
        </w:rPr>
      </w:pPr>
      <w:r w:rsidRPr="00E36B4B">
        <w:rPr>
          <w:rFonts w:ascii="Tahoma" w:hAnsi="Tahoma"/>
          <w:sz w:val="18"/>
          <w:szCs w:val="18"/>
        </w:rPr>
        <w:t>_______________________________________________________________________________________________</w:t>
      </w:r>
    </w:p>
    <w:p w:rsidR="00583817" w:rsidRPr="00E36B4B" w:rsidRDefault="00583817" w:rsidP="005C161B">
      <w:pPr>
        <w:spacing w:after="0" w:line="480" w:lineRule="auto"/>
        <w:rPr>
          <w:rFonts w:ascii="Tahoma" w:hAnsi="Tahoma"/>
          <w:sz w:val="18"/>
          <w:szCs w:val="18"/>
        </w:rPr>
      </w:pPr>
      <w:r w:rsidRPr="00E36B4B">
        <w:rPr>
          <w:rFonts w:ascii="Tahoma" w:hAnsi="Tahoma"/>
          <w:sz w:val="18"/>
          <w:szCs w:val="18"/>
        </w:rPr>
        <w:t>_______________________________________________________________________________________________</w:t>
      </w:r>
    </w:p>
    <w:p w:rsidR="00583817" w:rsidRPr="00E36B4B" w:rsidRDefault="00583817" w:rsidP="005C161B">
      <w:pPr>
        <w:spacing w:after="0" w:line="480" w:lineRule="auto"/>
        <w:rPr>
          <w:rFonts w:ascii="Tahoma" w:hAnsi="Tahoma"/>
          <w:sz w:val="18"/>
          <w:szCs w:val="18"/>
        </w:rPr>
      </w:pPr>
      <w:r w:rsidRPr="00E36B4B">
        <w:rPr>
          <w:rFonts w:ascii="Tahoma" w:hAnsi="Tahoma"/>
          <w:sz w:val="18"/>
          <w:szCs w:val="18"/>
        </w:rPr>
        <w:t>_______________________________________________________________________________________________</w:t>
      </w:r>
    </w:p>
    <w:p w:rsidR="00583817" w:rsidRPr="007F662A" w:rsidRDefault="00583817" w:rsidP="005C161B">
      <w:pPr>
        <w:spacing w:after="0" w:line="288" w:lineRule="auto"/>
        <w:rPr>
          <w:rFonts w:ascii="Tahoma" w:hAnsi="Tahoma"/>
          <w:sz w:val="8"/>
          <w:szCs w:val="8"/>
        </w:rPr>
      </w:pPr>
    </w:p>
    <w:p w:rsidR="00583817" w:rsidRPr="00A31C3D" w:rsidRDefault="00583817" w:rsidP="005C161B">
      <w:pPr>
        <w:spacing w:after="0" w:line="288" w:lineRule="auto"/>
        <w:rPr>
          <w:rFonts w:ascii="Tahoma" w:hAnsi="Tahoma"/>
          <w:b/>
          <w:sz w:val="18"/>
          <w:szCs w:val="18"/>
        </w:rPr>
      </w:pPr>
      <w:r w:rsidRPr="00A31C3D">
        <w:rPr>
          <w:rFonts w:ascii="Tahoma" w:hAnsi="Tahoma"/>
          <w:b/>
          <w:sz w:val="18"/>
          <w:szCs w:val="18"/>
        </w:rPr>
        <w:t xml:space="preserve">Patient reported symptoms?  </w:t>
      </w:r>
    </w:p>
    <w:p w:rsidR="00583817" w:rsidRDefault="00583817" w:rsidP="005C161B">
      <w:pPr>
        <w:spacing w:after="0" w:line="288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If suspected Crohn’s disease, has the Harvey Bradshaw Index (HBI) been completed?                    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:rsidR="00583817" w:rsidRDefault="00583817" w:rsidP="005C161B">
      <w:pPr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>
        <w:rPr>
          <w:rFonts w:ascii="Tahoma" w:hAnsi="Tahoma"/>
          <w:sz w:val="18"/>
          <w:szCs w:val="18"/>
        </w:rPr>
        <w:t xml:space="preserve">If suspected ulcerative colitis, has the Simple Clinical Colitis Activity Index (SCCAI) been completed?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:rsidR="00583817" w:rsidRDefault="00583817" w:rsidP="005C161B">
      <w:pPr>
        <w:spacing w:after="0" w:line="288" w:lineRule="auto"/>
        <w:rPr>
          <w:rFonts w:ascii="Tahoma" w:hAnsi="Tahoma"/>
          <w:sz w:val="18"/>
          <w:szCs w:val="18"/>
        </w:rPr>
      </w:pPr>
    </w:p>
    <w:p w:rsidR="00583817" w:rsidRPr="007075C3" w:rsidRDefault="00583817" w:rsidP="003A2D71">
      <w:pPr>
        <w:spacing w:after="0" w:line="288" w:lineRule="auto"/>
        <w:rPr>
          <w:rFonts w:ascii="Tahoma" w:hAnsi="Tahoma"/>
          <w:b/>
          <w:sz w:val="18"/>
          <w:szCs w:val="18"/>
        </w:rPr>
      </w:pPr>
      <w:r w:rsidRPr="007075C3">
        <w:rPr>
          <w:rFonts w:ascii="Tahoma" w:hAnsi="Tahoma"/>
          <w:b/>
          <w:sz w:val="18"/>
          <w:szCs w:val="18"/>
        </w:rPr>
        <w:t>Laboratory Findings:</w:t>
      </w:r>
    </w:p>
    <w:p w:rsidR="00583817" w:rsidRDefault="00583817" w:rsidP="003A2D71">
      <w:pPr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 w:rsidRPr="007075C3">
        <w:rPr>
          <w:rFonts w:ascii="Tahoma" w:hAnsi="Tahoma"/>
          <w:sz w:val="18"/>
          <w:szCs w:val="18"/>
        </w:rPr>
        <w:t xml:space="preserve">Have the following labs been drawn within +/- 2 weeks?    </w:t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7075C3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Yes   </w:t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7075C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7075C3">
        <w:rPr>
          <w:rFonts w:ascii="Tahoma" w:hAnsi="Tahoma" w:cs="Tahoma"/>
          <w:bCs/>
          <w:color w:val="000000"/>
          <w:sz w:val="18"/>
          <w:szCs w:val="18"/>
          <w:u w:color="000000"/>
        </w:rPr>
        <w:t>No  (subject is a control)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583817" w:rsidRDefault="00583817" w:rsidP="003A2D71">
      <w:pPr>
        <w:spacing w:after="0" w:line="288" w:lineRule="auto"/>
        <w:rPr>
          <w:rFonts w:ascii="Tahoma" w:hAnsi="Tahoma"/>
          <w:sz w:val="18"/>
          <w:szCs w:val="18"/>
        </w:rPr>
      </w:pPr>
    </w:p>
    <w:p w:rsidR="00583817" w:rsidRDefault="00583817" w:rsidP="003A2D71">
      <w:pPr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>
        <w:rPr>
          <w:rFonts w:ascii="Tahoma" w:hAnsi="Tahoma" w:cs="Tahoma"/>
          <w:bCs/>
          <w:color w:val="000000"/>
          <w:sz w:val="18"/>
          <w:szCs w:val="18"/>
          <w:u w:color="000000"/>
        </w:rPr>
        <w:t>Last CRP:______________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(m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>g/L)     Date: _____/______/____________</w:t>
      </w:r>
    </w:p>
    <w:p w:rsidR="00583817" w:rsidRPr="00A31C3D" w:rsidRDefault="00583817" w:rsidP="003A2D71">
      <w:pPr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>
        <w:rPr>
          <w:rFonts w:ascii="Tahoma" w:hAnsi="Tahoma" w:cs="Tahoma"/>
          <w:bCs/>
          <w:color w:val="000000"/>
          <w:sz w:val="18"/>
          <w:szCs w:val="18"/>
          <w:u w:color="000000"/>
        </w:rPr>
        <w:t>Last ESR: ______________(mm/hr)  Date: _____/______/____________</w:t>
      </w:r>
    </w:p>
    <w:p w:rsidR="00583817" w:rsidRDefault="00583817" w:rsidP="003A2D71">
      <w:pPr>
        <w:spacing w:after="0" w:line="288" w:lineRule="auto"/>
        <w:rPr>
          <w:rFonts w:ascii="Tahoma" w:hAnsi="Tahoma"/>
          <w:sz w:val="18"/>
          <w:szCs w:val="18"/>
        </w:rPr>
      </w:pPr>
    </w:p>
    <w:p w:rsidR="00583817" w:rsidRPr="00A31C3D" w:rsidRDefault="00583817" w:rsidP="003A2D71">
      <w:pPr>
        <w:spacing w:after="0" w:line="288" w:lineRule="auto"/>
        <w:rPr>
          <w:rFonts w:ascii="Tahoma" w:hAnsi="Tahoma"/>
          <w:b/>
          <w:sz w:val="18"/>
          <w:szCs w:val="18"/>
        </w:rPr>
      </w:pPr>
      <w:r w:rsidRPr="00A31C3D">
        <w:rPr>
          <w:rFonts w:ascii="Tahoma" w:hAnsi="Tahoma"/>
          <w:b/>
          <w:sz w:val="18"/>
          <w:szCs w:val="18"/>
        </w:rPr>
        <w:t>Stool sample collection 1 (C1):</w:t>
      </w:r>
    </w:p>
    <w:p w:rsidR="00583817" w:rsidRPr="00A31C3D" w:rsidRDefault="00583817" w:rsidP="003A2D71">
      <w:pPr>
        <w:tabs>
          <w:tab w:val="left" w:pos="7920"/>
        </w:tabs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Has the subject been given the C1 kit and asked to collect and submit a sample in 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>1-</w:t>
      </w:r>
      <w:r w:rsidRPr="00054D24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>3 days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?        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N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>o</w:t>
      </w:r>
    </w:p>
    <w:p w:rsidR="00583817" w:rsidRDefault="00583817" w:rsidP="003A2D71">
      <w:pPr>
        <w:spacing w:after="0" w:line="288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  <w:highlight w:val="yellow"/>
        </w:rPr>
        <w:t xml:space="preserve"> </w:t>
      </w:r>
    </w:p>
    <w:p w:rsidR="00583817" w:rsidRDefault="00583817" w:rsidP="003A2D71">
      <w:pPr>
        <w:spacing w:after="0" w:line="288" w:lineRule="auto"/>
        <w:rPr>
          <w:rFonts w:ascii="Tahoma" w:hAnsi="Tahoma"/>
          <w:b/>
          <w:sz w:val="18"/>
          <w:szCs w:val="18"/>
        </w:rPr>
      </w:pPr>
    </w:p>
    <w:p w:rsidR="00583817" w:rsidRPr="00C149EE" w:rsidRDefault="00583817" w:rsidP="003A2D71">
      <w:pPr>
        <w:spacing w:after="0" w:line="288" w:lineRule="auto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Biopsy Collection</w:t>
      </w:r>
      <w:r w:rsidRPr="00C149EE">
        <w:rPr>
          <w:rFonts w:ascii="Tahoma" w:hAnsi="Tahoma"/>
          <w:b/>
          <w:sz w:val="18"/>
          <w:szCs w:val="18"/>
        </w:rPr>
        <w:t xml:space="preserve">: </w:t>
      </w:r>
    </w:p>
    <w:p w:rsidR="00583817" w:rsidRDefault="00583817" w:rsidP="003A2D71">
      <w:pPr>
        <w:spacing w:after="0" w:line="288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Have research biopsies been collected?                                                                                      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:rsidR="00583817" w:rsidRDefault="00583817" w:rsidP="003A2D71">
      <w:pPr>
        <w:tabs>
          <w:tab w:val="left" w:pos="7920"/>
        </w:tabs>
        <w:spacing w:after="0" w:line="288" w:lineRule="auto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>
        <w:rPr>
          <w:rFonts w:ascii="Tahoma" w:hAnsi="Tahoma"/>
          <w:sz w:val="18"/>
          <w:szCs w:val="18"/>
        </w:rPr>
        <w:t xml:space="preserve">If suspected Crohn’s disease, has the Simplified Endoscopic Score (SES) been completed?               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:rsidR="00583817" w:rsidRDefault="00583817" w:rsidP="003A2D71">
      <w:pPr>
        <w:spacing w:after="0" w:line="288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If suspected ulcerative colitis, has the Modified Baron’s Score been completed?                              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</w:t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252E56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B76EBC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B76EBC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:rsidR="00583817" w:rsidRDefault="00583817" w:rsidP="00C149EE">
      <w:pPr>
        <w:spacing w:after="0" w:line="288" w:lineRule="auto"/>
        <w:rPr>
          <w:rFonts w:ascii="Tahoma" w:hAnsi="Tahoma"/>
          <w:sz w:val="18"/>
          <w:szCs w:val="18"/>
        </w:rPr>
      </w:pPr>
    </w:p>
    <w:p w:rsidR="00583817" w:rsidRPr="003F49B3" w:rsidRDefault="00583817" w:rsidP="00C149EE">
      <w:pPr>
        <w:spacing w:after="0" w:line="288" w:lineRule="auto"/>
        <w:rPr>
          <w:rFonts w:ascii="Tahoma" w:hAnsi="Tahoma"/>
          <w:b/>
          <w:sz w:val="18"/>
          <w:szCs w:val="18"/>
        </w:rPr>
      </w:pPr>
      <w:r w:rsidRPr="003F49B3">
        <w:rPr>
          <w:rFonts w:ascii="Tahoma" w:hAnsi="Tahoma"/>
          <w:b/>
          <w:sz w:val="18"/>
          <w:szCs w:val="18"/>
        </w:rPr>
        <w:t xml:space="preserve">Notes: </w:t>
      </w:r>
    </w:p>
    <w:p w:rsidR="00583817" w:rsidRDefault="00583817" w:rsidP="003F49B3">
      <w:pPr>
        <w:ind w:firstLine="720"/>
        <w:rPr>
          <w:rFonts w:ascii="Tahoma" w:hAnsi="Tahoma"/>
          <w:sz w:val="18"/>
          <w:szCs w:val="18"/>
        </w:rPr>
      </w:pPr>
    </w:p>
    <w:p w:rsidR="00583817" w:rsidRDefault="00583817" w:rsidP="007F662A">
      <w:pPr>
        <w:rPr>
          <w:rFonts w:ascii="Tahoma" w:hAnsi="Tahoma"/>
          <w:sz w:val="18"/>
          <w:szCs w:val="18"/>
        </w:rPr>
      </w:pPr>
    </w:p>
    <w:p w:rsidR="00583817" w:rsidRPr="007F662A" w:rsidRDefault="00583817" w:rsidP="007F662A">
      <w:pPr>
        <w:tabs>
          <w:tab w:val="left" w:pos="2445"/>
        </w:tabs>
        <w:rPr>
          <w:rFonts w:ascii="Tahoma" w:hAnsi="Tahoma"/>
          <w:sz w:val="8"/>
          <w:szCs w:val="8"/>
        </w:rPr>
      </w:pPr>
    </w:p>
    <w:sectPr w:rsidR="00583817" w:rsidRPr="007F662A" w:rsidSect="00764433">
      <w:headerReference w:type="default" r:id="rId7"/>
      <w:footerReference w:type="default" r:id="rId8"/>
      <w:pgSz w:w="12240" w:h="15840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56" w:rsidRDefault="00252E56" w:rsidP="00DD316A">
      <w:pPr>
        <w:spacing w:after="0" w:line="240" w:lineRule="auto"/>
      </w:pPr>
      <w:r>
        <w:separator/>
      </w:r>
    </w:p>
  </w:endnote>
  <w:endnote w:type="continuationSeparator" w:id="0">
    <w:p w:rsidR="00252E56" w:rsidRDefault="00252E56" w:rsidP="00D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17" w:rsidRPr="003F49B3" w:rsidRDefault="00583817" w:rsidP="003F49B3">
    <w:pPr>
      <w:pStyle w:val="Footer"/>
      <w:jc w:val="center"/>
      <w:rPr>
        <w:sz w:val="18"/>
        <w:szCs w:val="18"/>
      </w:rPr>
    </w:pPr>
    <w:r w:rsidRPr="003F49B3">
      <w:rPr>
        <w:sz w:val="18"/>
        <w:szCs w:val="18"/>
      </w:rPr>
      <w:t xml:space="preserve">Page </w:t>
    </w:r>
    <w:r w:rsidRPr="003F49B3">
      <w:rPr>
        <w:rStyle w:val="PageNumber"/>
        <w:sz w:val="18"/>
        <w:szCs w:val="18"/>
      </w:rPr>
      <w:fldChar w:fldCharType="begin"/>
    </w:r>
    <w:r w:rsidRPr="003F49B3">
      <w:rPr>
        <w:rStyle w:val="PageNumber"/>
        <w:sz w:val="18"/>
        <w:szCs w:val="18"/>
      </w:rPr>
      <w:instrText xml:space="preserve"> PAGE </w:instrText>
    </w:r>
    <w:r w:rsidRPr="003F49B3">
      <w:rPr>
        <w:rStyle w:val="PageNumber"/>
        <w:sz w:val="18"/>
        <w:szCs w:val="18"/>
      </w:rPr>
      <w:fldChar w:fldCharType="separate"/>
    </w:r>
    <w:r w:rsidR="00CB7BEE">
      <w:rPr>
        <w:rStyle w:val="PageNumber"/>
        <w:noProof/>
        <w:sz w:val="18"/>
        <w:szCs w:val="18"/>
      </w:rPr>
      <w:t>1</w:t>
    </w:r>
    <w:r w:rsidRPr="003F49B3">
      <w:rPr>
        <w:rStyle w:val="PageNumber"/>
        <w:sz w:val="18"/>
        <w:szCs w:val="18"/>
      </w:rPr>
      <w:fldChar w:fldCharType="end"/>
    </w:r>
    <w:r w:rsidRPr="003F49B3">
      <w:rPr>
        <w:rStyle w:val="PageNumber"/>
        <w:sz w:val="18"/>
        <w:szCs w:val="18"/>
      </w:rPr>
      <w:t xml:space="preserve"> of </w:t>
    </w:r>
    <w:r w:rsidRPr="003F49B3">
      <w:rPr>
        <w:rStyle w:val="PageNumber"/>
        <w:sz w:val="18"/>
        <w:szCs w:val="18"/>
      </w:rPr>
      <w:fldChar w:fldCharType="begin"/>
    </w:r>
    <w:r w:rsidRPr="003F49B3">
      <w:rPr>
        <w:rStyle w:val="PageNumber"/>
        <w:sz w:val="18"/>
        <w:szCs w:val="18"/>
      </w:rPr>
      <w:instrText xml:space="preserve"> NUMPAGES </w:instrText>
    </w:r>
    <w:r w:rsidRPr="003F49B3">
      <w:rPr>
        <w:rStyle w:val="PageNumber"/>
        <w:sz w:val="18"/>
        <w:szCs w:val="18"/>
      </w:rPr>
      <w:fldChar w:fldCharType="separate"/>
    </w:r>
    <w:r w:rsidR="00CB7BEE">
      <w:rPr>
        <w:rStyle w:val="PageNumber"/>
        <w:noProof/>
        <w:sz w:val="18"/>
        <w:szCs w:val="18"/>
      </w:rPr>
      <w:t>1</w:t>
    </w:r>
    <w:r w:rsidRPr="003F49B3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56" w:rsidRDefault="00252E56" w:rsidP="00DD316A">
      <w:pPr>
        <w:spacing w:after="0" w:line="240" w:lineRule="auto"/>
      </w:pPr>
      <w:r>
        <w:separator/>
      </w:r>
    </w:p>
  </w:footnote>
  <w:footnote w:type="continuationSeparator" w:id="0">
    <w:p w:rsidR="00252E56" w:rsidRDefault="00252E56" w:rsidP="00DD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17" w:rsidRDefault="00583817">
    <w:pPr>
      <w:pStyle w:val="Header"/>
    </w:pPr>
  </w:p>
  <w:tbl>
    <w:tblPr>
      <w:tblW w:w="4399" w:type="dxa"/>
      <w:tblInd w:w="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38"/>
      <w:gridCol w:w="360"/>
      <w:gridCol w:w="360"/>
      <w:gridCol w:w="360"/>
      <w:gridCol w:w="360"/>
      <w:gridCol w:w="741"/>
      <w:gridCol w:w="360"/>
      <w:gridCol w:w="360"/>
      <w:gridCol w:w="360"/>
    </w:tblGrid>
    <w:tr w:rsidR="00583817" w:rsidRPr="003C4211">
      <w:trPr>
        <w:trHeight w:val="360"/>
      </w:trPr>
      <w:tc>
        <w:tcPr>
          <w:tcW w:w="1138" w:type="dxa"/>
          <w:tcBorders>
            <w:top w:val="nil"/>
            <w:left w:val="nil"/>
            <w:bottom w:val="nil"/>
          </w:tcBorders>
          <w:vAlign w:val="center"/>
        </w:tcPr>
        <w:p w:rsidR="00583817" w:rsidRPr="003C4211" w:rsidRDefault="00583817" w:rsidP="00DD59BB">
          <w:pPr>
            <w:rPr>
              <w:rFonts w:ascii="Tahoma" w:hAnsi="Tahoma" w:cs="Tahoma"/>
              <w:sz w:val="16"/>
              <w:szCs w:val="16"/>
            </w:rPr>
          </w:pPr>
          <w:r w:rsidRPr="003C4211">
            <w:rPr>
              <w:rFonts w:ascii="Tahoma" w:hAnsi="Tahoma" w:cs="Tahoma"/>
              <w:sz w:val="16"/>
              <w:szCs w:val="16"/>
            </w:rPr>
            <w:t>Subject  ID:</w:t>
          </w: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:rsidR="00583817" w:rsidRPr="003C4211" w:rsidRDefault="00583817" w:rsidP="00DD59BB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3C4211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583817" w:rsidRPr="003C4211" w:rsidRDefault="00583817" w:rsidP="00DD59BB">
          <w:pPr>
            <w:rPr>
              <w:rFonts w:ascii="Tahoma" w:hAnsi="Tahoma" w:cs="Tahoma"/>
              <w:sz w:val="18"/>
            </w:rPr>
          </w:pPr>
        </w:p>
      </w:tc>
    </w:tr>
  </w:tbl>
  <w:p w:rsidR="00583817" w:rsidRPr="009F799D" w:rsidRDefault="00583817" w:rsidP="00DD316A">
    <w:pPr>
      <w:spacing w:line="120" w:lineRule="auto"/>
      <w:jc w:val="center"/>
      <w:rPr>
        <w:rFonts w:ascii="Tahoma" w:hAnsi="Tahoma" w:cs="Tahoma"/>
        <w:sz w:val="4"/>
        <w:szCs w:val="4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583817" w:rsidRPr="003C4211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583817" w:rsidRPr="003C4211" w:rsidRDefault="00583817" w:rsidP="00DD59BB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3C4211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3C4211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3C4211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583817" w:rsidRPr="003C4211" w:rsidRDefault="00583817" w:rsidP="00DD59BB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C4211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583817" w:rsidRDefault="00583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16A"/>
    <w:rsid w:val="00026816"/>
    <w:rsid w:val="00032431"/>
    <w:rsid w:val="00033ED8"/>
    <w:rsid w:val="00054D24"/>
    <w:rsid w:val="00057351"/>
    <w:rsid w:val="00080ED9"/>
    <w:rsid w:val="00085851"/>
    <w:rsid w:val="00092322"/>
    <w:rsid w:val="000A33C3"/>
    <w:rsid w:val="000A5C97"/>
    <w:rsid w:val="000B4A7D"/>
    <w:rsid w:val="00100938"/>
    <w:rsid w:val="00112CAE"/>
    <w:rsid w:val="00123DF1"/>
    <w:rsid w:val="00157007"/>
    <w:rsid w:val="00161772"/>
    <w:rsid w:val="00162620"/>
    <w:rsid w:val="001838FF"/>
    <w:rsid w:val="00187883"/>
    <w:rsid w:val="001978D1"/>
    <w:rsid w:val="001B2D30"/>
    <w:rsid w:val="001C2A2B"/>
    <w:rsid w:val="001C5ACF"/>
    <w:rsid w:val="001D2740"/>
    <w:rsid w:val="001D4B95"/>
    <w:rsid w:val="001E5439"/>
    <w:rsid w:val="001F4C3D"/>
    <w:rsid w:val="002004C1"/>
    <w:rsid w:val="002016A2"/>
    <w:rsid w:val="0021283E"/>
    <w:rsid w:val="00222C04"/>
    <w:rsid w:val="00241DD2"/>
    <w:rsid w:val="00252E56"/>
    <w:rsid w:val="00255BC2"/>
    <w:rsid w:val="0027478D"/>
    <w:rsid w:val="00280B2B"/>
    <w:rsid w:val="002812CB"/>
    <w:rsid w:val="00281BEF"/>
    <w:rsid w:val="002834AC"/>
    <w:rsid w:val="002B00E0"/>
    <w:rsid w:val="002B0D8F"/>
    <w:rsid w:val="002D62B3"/>
    <w:rsid w:val="002F295E"/>
    <w:rsid w:val="002F6F6B"/>
    <w:rsid w:val="00311276"/>
    <w:rsid w:val="0031453D"/>
    <w:rsid w:val="00323F59"/>
    <w:rsid w:val="00343E31"/>
    <w:rsid w:val="00383561"/>
    <w:rsid w:val="00385F58"/>
    <w:rsid w:val="00397D73"/>
    <w:rsid w:val="003A2D71"/>
    <w:rsid w:val="003B0CF2"/>
    <w:rsid w:val="003B5D5B"/>
    <w:rsid w:val="003B5F73"/>
    <w:rsid w:val="003B6A83"/>
    <w:rsid w:val="003C3640"/>
    <w:rsid w:val="003C4211"/>
    <w:rsid w:val="003F49B3"/>
    <w:rsid w:val="00407383"/>
    <w:rsid w:val="004075CB"/>
    <w:rsid w:val="00410445"/>
    <w:rsid w:val="00423867"/>
    <w:rsid w:val="0043135A"/>
    <w:rsid w:val="00433B52"/>
    <w:rsid w:val="004558DB"/>
    <w:rsid w:val="00474686"/>
    <w:rsid w:val="004A34AC"/>
    <w:rsid w:val="004C3193"/>
    <w:rsid w:val="004D1118"/>
    <w:rsid w:val="004F42AF"/>
    <w:rsid w:val="004F42E0"/>
    <w:rsid w:val="00514C18"/>
    <w:rsid w:val="00517FE9"/>
    <w:rsid w:val="005448CF"/>
    <w:rsid w:val="005450AC"/>
    <w:rsid w:val="005450AD"/>
    <w:rsid w:val="00547B20"/>
    <w:rsid w:val="00556DA4"/>
    <w:rsid w:val="005738E6"/>
    <w:rsid w:val="00580E85"/>
    <w:rsid w:val="00583817"/>
    <w:rsid w:val="005861DD"/>
    <w:rsid w:val="005869B2"/>
    <w:rsid w:val="005949D1"/>
    <w:rsid w:val="005A002C"/>
    <w:rsid w:val="005A3DD5"/>
    <w:rsid w:val="005C161B"/>
    <w:rsid w:val="005C651D"/>
    <w:rsid w:val="006020EA"/>
    <w:rsid w:val="00613DE4"/>
    <w:rsid w:val="00620EFF"/>
    <w:rsid w:val="0062367C"/>
    <w:rsid w:val="00644135"/>
    <w:rsid w:val="006478D2"/>
    <w:rsid w:val="0065576F"/>
    <w:rsid w:val="00661C1C"/>
    <w:rsid w:val="0067256F"/>
    <w:rsid w:val="0069288F"/>
    <w:rsid w:val="006E48D3"/>
    <w:rsid w:val="006E5DE7"/>
    <w:rsid w:val="006F1825"/>
    <w:rsid w:val="006F754F"/>
    <w:rsid w:val="007075C3"/>
    <w:rsid w:val="00707DCE"/>
    <w:rsid w:val="00720E67"/>
    <w:rsid w:val="0073218C"/>
    <w:rsid w:val="00733C4C"/>
    <w:rsid w:val="00764433"/>
    <w:rsid w:val="00767E8C"/>
    <w:rsid w:val="0077082F"/>
    <w:rsid w:val="007A3684"/>
    <w:rsid w:val="007B4414"/>
    <w:rsid w:val="007C47F9"/>
    <w:rsid w:val="007D598C"/>
    <w:rsid w:val="007F4260"/>
    <w:rsid w:val="007F662A"/>
    <w:rsid w:val="0083145E"/>
    <w:rsid w:val="00832A4A"/>
    <w:rsid w:val="0084505A"/>
    <w:rsid w:val="00854C15"/>
    <w:rsid w:val="00857C4B"/>
    <w:rsid w:val="00887BE9"/>
    <w:rsid w:val="0089344A"/>
    <w:rsid w:val="0089536C"/>
    <w:rsid w:val="008A5B65"/>
    <w:rsid w:val="008B2ECB"/>
    <w:rsid w:val="008B4262"/>
    <w:rsid w:val="008B5023"/>
    <w:rsid w:val="008C665D"/>
    <w:rsid w:val="008D50F1"/>
    <w:rsid w:val="0090658D"/>
    <w:rsid w:val="0092354F"/>
    <w:rsid w:val="00924ECC"/>
    <w:rsid w:val="00925438"/>
    <w:rsid w:val="00930D3B"/>
    <w:rsid w:val="0093214A"/>
    <w:rsid w:val="00936BA4"/>
    <w:rsid w:val="0094293F"/>
    <w:rsid w:val="009438CE"/>
    <w:rsid w:val="00953CCA"/>
    <w:rsid w:val="00971A47"/>
    <w:rsid w:val="00985CE2"/>
    <w:rsid w:val="00985D71"/>
    <w:rsid w:val="009C0DDB"/>
    <w:rsid w:val="009C10B0"/>
    <w:rsid w:val="009D51AF"/>
    <w:rsid w:val="009F0BED"/>
    <w:rsid w:val="009F125E"/>
    <w:rsid w:val="009F799D"/>
    <w:rsid w:val="00A17090"/>
    <w:rsid w:val="00A256DD"/>
    <w:rsid w:val="00A31C3D"/>
    <w:rsid w:val="00A4250B"/>
    <w:rsid w:val="00A61CDE"/>
    <w:rsid w:val="00A70EE6"/>
    <w:rsid w:val="00A74F6C"/>
    <w:rsid w:val="00A75471"/>
    <w:rsid w:val="00A93346"/>
    <w:rsid w:val="00AB3AE2"/>
    <w:rsid w:val="00AB55D5"/>
    <w:rsid w:val="00B421E5"/>
    <w:rsid w:val="00B50FC5"/>
    <w:rsid w:val="00B54AD7"/>
    <w:rsid w:val="00B64BFF"/>
    <w:rsid w:val="00B7397F"/>
    <w:rsid w:val="00B76EBC"/>
    <w:rsid w:val="00B83914"/>
    <w:rsid w:val="00B853F0"/>
    <w:rsid w:val="00B95DD0"/>
    <w:rsid w:val="00BA55AA"/>
    <w:rsid w:val="00BB45D7"/>
    <w:rsid w:val="00BD4316"/>
    <w:rsid w:val="00C149EE"/>
    <w:rsid w:val="00C31127"/>
    <w:rsid w:val="00C312B0"/>
    <w:rsid w:val="00C536AC"/>
    <w:rsid w:val="00C63E54"/>
    <w:rsid w:val="00C678A2"/>
    <w:rsid w:val="00CA3062"/>
    <w:rsid w:val="00CA69A6"/>
    <w:rsid w:val="00CB7BEE"/>
    <w:rsid w:val="00CF3CF4"/>
    <w:rsid w:val="00CF7A70"/>
    <w:rsid w:val="00D05E09"/>
    <w:rsid w:val="00D10CAC"/>
    <w:rsid w:val="00D37B6C"/>
    <w:rsid w:val="00D4138A"/>
    <w:rsid w:val="00D41469"/>
    <w:rsid w:val="00D41FD3"/>
    <w:rsid w:val="00D460C2"/>
    <w:rsid w:val="00D46DDC"/>
    <w:rsid w:val="00D704D6"/>
    <w:rsid w:val="00D70C91"/>
    <w:rsid w:val="00DD316A"/>
    <w:rsid w:val="00DD59BB"/>
    <w:rsid w:val="00DD6CA6"/>
    <w:rsid w:val="00DD7E28"/>
    <w:rsid w:val="00DE09F0"/>
    <w:rsid w:val="00DE3CC0"/>
    <w:rsid w:val="00DF1ADE"/>
    <w:rsid w:val="00DF3B3A"/>
    <w:rsid w:val="00E06954"/>
    <w:rsid w:val="00E06F86"/>
    <w:rsid w:val="00E12A3A"/>
    <w:rsid w:val="00E17538"/>
    <w:rsid w:val="00E36B4B"/>
    <w:rsid w:val="00E43AAF"/>
    <w:rsid w:val="00E644A9"/>
    <w:rsid w:val="00E650D8"/>
    <w:rsid w:val="00E749AC"/>
    <w:rsid w:val="00E92390"/>
    <w:rsid w:val="00EB7993"/>
    <w:rsid w:val="00EC3580"/>
    <w:rsid w:val="00EE4636"/>
    <w:rsid w:val="00EF5121"/>
    <w:rsid w:val="00F17130"/>
    <w:rsid w:val="00F2393F"/>
    <w:rsid w:val="00F66951"/>
    <w:rsid w:val="00F86B1A"/>
    <w:rsid w:val="00F95DCB"/>
    <w:rsid w:val="00FC1E66"/>
    <w:rsid w:val="00FD01D4"/>
    <w:rsid w:val="00FD5BDE"/>
    <w:rsid w:val="00FF201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D316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D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D31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D316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F49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Questionnaire for Initial Diagnosis Biopsy and Stool Collection</dc:title>
  <dc:subject/>
  <dc:creator>Bubba</dc:creator>
  <cp:keywords/>
  <dc:description/>
  <cp:lastModifiedBy>Administrator</cp:lastModifiedBy>
  <cp:revision>22</cp:revision>
  <cp:lastPrinted>2013-10-01T13:02:00Z</cp:lastPrinted>
  <dcterms:created xsi:type="dcterms:W3CDTF">2013-10-07T15:30:00Z</dcterms:created>
  <dcterms:modified xsi:type="dcterms:W3CDTF">2013-11-25T15:38:00Z</dcterms:modified>
</cp:coreProperties>
</file>